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14099786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fd1fc812-547d-4630-9f5e-e1606ffef873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КРАСНОЯРСКОГО КРАЯ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c89a4936-5647-4dc6-8d90-3b268b68836d" w:id="2"/>
      <w:r>
        <w:rPr>
          <w:rFonts w:ascii="Times New Roman" w:hAnsi="Times New Roman"/>
          <w:b/>
          <w:i w:val="false"/>
          <w:color w:val="000000"/>
          <w:sz w:val="28"/>
        </w:rPr>
        <w:t>МУНИЦИПАЛЬНОЕ ОБРАЗОВАНИЕ ГОРОД КРАСНОЯРСК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МБОУ СШ № 95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М.В. Подобина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30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Н.А. Проскурякова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 МБОУ СШ №95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Л.А. Бойдик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№____________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1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сентября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1917869)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«Обществознание» (углублённый уровень)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10 </w:t>
      </w:r>
      <w:r>
        <w:rPr>
          <w:rFonts w:ascii="Calibri" w:hAnsi="Calibri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11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name="83855128-b2e3-43b4-b7ed-dd91c2c6823e" w:id="3"/>
      <w:r>
        <w:rPr>
          <w:rFonts w:ascii="Times New Roman" w:hAnsi="Times New Roman"/>
          <w:b/>
          <w:i w:val="false"/>
          <w:color w:val="000000"/>
          <w:sz w:val="28"/>
        </w:rPr>
        <w:t>Красноярск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‌ </w:t>
      </w:r>
      <w:bookmarkStart w:name="64e1bc01-0360-4a25-8179-1c5d9cd1749e" w:id="4"/>
      <w:r>
        <w:rPr>
          <w:rFonts w:ascii="Times New Roman" w:hAnsi="Times New Roman"/>
          <w:b/>
          <w:i w:val="false"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bookmarkStart w:name="block-14099786" w:id="5"/>
    <w:p>
      <w:pPr>
        <w:sectPr>
          <w:pgSz w:w="11906" w:h="16383" w:orient="portrait"/>
        </w:sectPr>
      </w:pPr>
    </w:p>
    <w:bookmarkEnd w:id="5"/>
    <w:bookmarkEnd w:id="0"/>
    <w:bookmarkStart w:name="block-14099785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многодисциплинарности обществоведческого знания. Разделы курса отражают основы различных социальных наук.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 различных видов (способов) познания, их применения при работе как с адаптированными, так и неадаптированными источниками информации в условиях возрастания роли массовых коммуникаций.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обществознания на углублённом уровне предполагает получение обучающимися широкого (развёрнутого) опыта учебно­исследовательской деятельности, характерной для высшего образования.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учётом особенностей социального взросления обучающихся, их личного социального опыта и осваиваемых ими социаль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Целями изучения учебного предмета «Обществознание» углублённого уровня являются: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духовно­нравственных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комплекса умений, направленных на синтезирование информации из разных источников (в том числе неадаптированных, цифровых и традиционных) для решения образовательных задач и 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инструменты (способы) социального познания, ценностные ориентиры, элементы научной методологии;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социально­гуманитарной подготовки.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aae73cf6-9a33-481a-a72b-2a67fc11b813" w:id="7"/>
      <w:r>
        <w:rPr>
          <w:rFonts w:ascii="Times New Roman" w:hAnsi="Times New Roman"/>
          <w:b w:val="false"/>
          <w:i w:val="false"/>
          <w:color w:val="000000"/>
          <w:sz w:val="28"/>
        </w:rPr>
        <w:t>На изучение обществознания на углубленном уровне отводится 272 часа: в 10 классе – 136 часов (4 часа в неделю), в 11 классе – 136 часов (4 часа в неделю).</w:t>
      </w:r>
      <w:bookmarkEnd w:id="7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bookmarkStart w:name="block-14099785" w:id="8"/>
    <w:p>
      <w:pPr>
        <w:sectPr>
          <w:pgSz w:w="11906" w:h="16383" w:orient="portrait"/>
        </w:sectPr>
      </w:pPr>
    </w:p>
    <w:bookmarkEnd w:id="8"/>
    <w:bookmarkEnd w:id="6"/>
    <w:bookmarkStart w:name="block-14099787" w:id="9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10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Социальные науки и их особенности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Социальные науки в системе научного знания. Место философии в системе обществознания. Философия и наука.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Социальные науки и профессиональное самоопределение молодёжи.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Введение в философию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Социальная 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Типология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глобализации и её последствий. Глобальные проблемы современности. Общество и человек перед лицом угроз и вызовов XXI 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Философская антропология о становлении человека и зарождении общества. Человечество как результат биологической и социокультурной эволюции. Сущность человека как философская проблема. Духовное и материальное в человеке. Способность к познанию и деятельности – фундаментальные особенности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Сознание. Взаимосвязь сознания и тела. Самосознание и его роль в развитии личности. Рефлексия. Общественное и индивидуальное сознание. Теоретическое и обыденное сознание. Формы общественного 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сознание в условиях цифровой среды. Использование достоверной и недостоверной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Гносеология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рассуждениях. Парадоксы,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проверяемость. 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 и 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культурологическое понимание. Влияние религии на развитие культуры.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Искусство, его виды и формы. Социальные функции искусства. Современное искусство. Художественная культура.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Наука как область духовной культуры. Роль науки в современном обществе. Социальные последствия научных открытий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ответственность учёного. Авторитет науки. Достижения российской науки на современном этапе.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Образование как институт сохранения и передачи культурного наследия.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Этические нормы как регулятор деятельности социальных институтов и нравственного поведения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профессиональной деятельности по направлениям, связанным с философией.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Введение в социальную психологию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Социальная психология в системе социально­гуманитарного знания. Этапы и основные направления развития социальной психологии. Междисциплинарный характер социальной психологии.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Теории социальных отношений. Основные типы социальных отношений.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Личность как объект исследования социальной психологии. Социальная установка. Личность в группе. Понятие «Я-концепция». Самопознание и самооценка. Самоконтроль. Социальная идентичность. Ролевое поведение. Межличностное взаимодействие как объект социальной психологии.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группах. Феномен психологии масс, «эффект толпы».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Малые группы. Динамические процессы в малой группе.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Условные группы. Референтная группа. Интеграция в группах разного уровня развития.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Влияние группы на индивидуальное поведение. 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Антисоциальные группы. Опасность криминальных групп. Агрессивное поведение.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Общение как объект социально­психологических исследований. Функции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Теории конфликта. Межличностные конфликты и способы их разрешения.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профессиональной деятельности социального психолога. Психологическое образование.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Введение в экономическую науку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Экономика как наука, этапы и основные направления её развития. Микроэкономика, макроэкономика, мировая экономика. Место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Экономические институты и их роль в развитии общества. Собственность. Экономическое содержание собственности. Главные вопросы экономики. Производство. Факторы производства и факторные доходы. Кривая производственных возможностей. Типы экономических систем.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роскоши. Товары Гиффена и эффект Веблена. Рыночное равновесие, равновесная цена.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Рынок ресурсов. Рынок земли. Природные ресурсы и экономическая рента. Рынок капитала. Спрос и предложение на ин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Потребности современного рынка труда в Российской Федерации.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Информация как ресурс экономики. Асимметрия информации. Способы решения проблемы асимметрии информации. Государственная политика цифровизации экономики в Российской Федерации.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Институт предпринимательства и его роль в экономике. Виды и мотивы предпринимательской деятельности. Организационно­правовые формы предприятий. Малый бизнес. Франчайзинг. Этика предпринимательства. Развитие и поддержка малого и среднего предпринимательства в Российской Федерации.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Экономические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импортозамещения в Российской Федерации.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Финансовые институты. Банки. Банковская система. Центральный банк Российской Федерации. Финансовые услуги. 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активы. Монетарная политика. Денежно­кредитная политика Банка России. Инфляция: причины, виды, социально­экономические последствия. Антиинфляционная политика в Российской Федерации.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Государство в экономике. Экономические функции государства. Общественные блага (блага общего доступа, чисто общественные блага, чисто частные блага). Исключаемость и конкурентность в потреблении.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Государственный бюджет. Дефицит и профицит бюджета. Государственный долг. 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Экономический рост. Измерение экономического роста. Основные макроэкономические показатели: валовой национальный продукт (ВНП), валовый внутренний продукт (ВВП). Индексы цен. Связь между показателями ВВП и ВНП. Реальный и номинальный валовый внутренний продукт. Факторы долгосрочного экономического роста. Рынок благ. Совокупный спрос и совокупное предложение. Экономические циклы. Фазы 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роста.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Квотирование. Международные расчёты. Платёжный баланс. Валютный рынок.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11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Введение в социологию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Социология в системе социально-гуманитарного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Федерации.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Институт семьи. Типы семей. Семья в современном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непрерывного образования в информационном обществе. Система образования в Российской Федерации. Тенденции развития образования в Российской Федерации.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Религия как социальный институт. Роль религии в жизни 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Социализация личности, её этапы. Социальное поведение. Социальный статус и социальная роль. Социальные роли в юношеском возрасте.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Статусно-ролевые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интересы. Социальные, этно-социальные (межнациональные) конфликты. Причины социальных конфликтов. Способы их разрешения.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Социальный контроль. Социальные ценности и нормы. Отклоняющееся поведение, его формы и проявления. Конформизм и девиантное поведение: последствия для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профессиональной деятельности социолога. Социологическое образование.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Введение в политологию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Политология в системе общественных наук, её структура, функции и методы.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Политика как общественное явление. Политические отношения, их виды. Политический конфликт, пути его урегулирования. Политика и мораль. Роль личности в политике.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Политическая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Место государства в политической системе общества. Понятие формы государства. Формы правления. Государственно­территориальное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Институты государственной власти. Институт главы государства.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Институт законодательной власти. Делегирование властных полномочий. Парламентаризм. Развитие традиций парламентской демократии в России. Местное самоуправление в Российской Федерации.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Институт исполнительной власти.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Институты судопроизводства и охраны правопорядка.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Институт государственного управления. Основные функциии направления политики государства. Понятие бюрократии. Особенности государственной службы.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Институты представительства социальных интересов. Гражданское общество. Взаимодействие институтов гражданского общества и публичной власти.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Выборы в демократическом обществе. Институт всеобщего избирательного права. Избирательный процесс и избирательные системы. Избирательная система Российской Федерации. Избирательная кампания. Абсентеизм, его причины и опасность.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политического лидера.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Политическая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массовой информации в политическом процессе. Интернет в политической коммуникации.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Современный этап политического развития России. Особенности профессиональной деятельности политолога.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Политологическое образование.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Введение в правоведение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Юридическая наука. Этапы и основные направления развития юридической науки.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сти механизма современного государства.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Правотворчество и законотворчество. Законодательный процесс.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Правосознание, правовая культура, правовое воспитание.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и признаки правоотношений. Субъекты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Правомерное поведение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Конституционное право России, его источники. Конституция Российской Федерации. Основы конституционного строя Российской Федерации.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Права и свободы человека и гражданина в Российской Федерации. Гражданство как политико­правовой институт.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Президенте Российской Федерации.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Россия – федеративное государство. Конституционно­правовой статус субъектов Российской Федерации.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конституционные принципы правосудия. Конституционное 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Гражданское право. Источники гражданского права. Гражданско­правовые отношения: понятие и виды. Субъекты гражданского права. Физические и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Гражданско­правовой договор. Порядок заключения договора: оферта и акцепт. Наследование как 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Гражданско­правовая ответственность.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Семейное право. Источники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 детей). Институт материнства, отцовства и детства. Ответственность родителей за воспитание детей. Усыновление. Опека и попечительство. Приёмная семья.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Трудовое право.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Образовательное право в российской правовой системе. Образовательные правоотношения. Права и обязанности участников образовательного процесса. Общие требования к организации приёма на обучение по образовательным программам среднего профессионального и высшего образования.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Административное право, его 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использованием и охраной природных ресурсов. Экологическое законодательство. Экологические правонарушения. Способы защиты экологических прав.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Финансовое право. Правовое регулирование банковской деятельности. Права и обязанности потребителей финансовых услуг.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Уголовное право, его принципы. Понятие преступления, состав преступления. Виды преступлений.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Арбитражный процесс. Административный процесс.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права.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Юридическое образование. Профессиональная деятельность юриста. Основные виды юридических профессий.</w:t>
      </w:r>
    </w:p>
    <w:bookmarkStart w:name="block-14099787" w:id="10"/>
    <w:p>
      <w:pPr>
        <w:sectPr>
          <w:pgSz w:w="11906" w:h="16383" w:orient="portrait"/>
        </w:sectPr>
      </w:pPr>
    </w:p>
    <w:bookmarkEnd w:id="10"/>
    <w:bookmarkEnd w:id="9"/>
    <w:bookmarkStart w:name="block-14099788" w:id="11"/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ОСВОЕНИЯ ПРОГРАММЫ ПО ОБЩЕСТВОЗНАНИЮ НА УРОВНЕ СРЕДНЕГО ОБЩЕГО ОБРАЗОВАНИЯ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обществознания на уровне среднего общего образования у обучающегося будут сформированы следующие личностные результаты: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гражданского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гражданской позиции обучающегося как активного и ответственного члена российского общества;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своих конституционных прав и обязанностей, уважение закона и правопорядка;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вести совместную деятельность в интересах гражданского общества, участвовать в самоуправлении в школе и детско­юношеских организациях;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взаимодействовать с социальными институтами в соответствии с их функциями и назначением;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гуманитарной и волонтёрской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патриотического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идейная убеждённость, готовность к служению и защите Отечества, ответственность за его судьбу;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духовно-нравственного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духовных ценностей российского народа;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нравственного сознания, этического поведения;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личного вклада в построение устойчивого будущего;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4) эстетического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стремление проявлять качества творческой личности;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5) физического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здорового и безопасного образа жизни, ответственного отношения к своему здоровью, потребность в физическом совершенствовании;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активное неприятие вредных привычек и иных форм причинения вреда физическому и психическому здоровью;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6) трудового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труду, осознание ценности мастерства, трудолюбие;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и способность к образованию и самообразованию на протяжении всей жизни;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7) экологического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расширение опыта деятельности экологической направленности;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8) ценности научного познания: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процессе достижения личностных результатов освоения обучающимися программы среднего общего образования у обучающихся совершенствуется </w:t>
      </w:r>
      <w:r>
        <w:rPr>
          <w:rFonts w:ascii="Times New Roman" w:hAnsi="Times New Roman"/>
          <w:b/>
          <w:i w:val="false"/>
          <w:color w:val="000000"/>
          <w:sz w:val="28"/>
        </w:rPr>
        <w:t>эмоциональный интеллект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предполагающий сформированность: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и способ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ность овладевать новыми социальными практиками, осваивать типичные социальные роли;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формулировать и актуализировать социальную проблему, рассматривать её разносторонне;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типологизации;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разрабатывать план решения проблемы с учётом анализа имеющихся ресурсов и возможных рисков;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координировать и выполнять работу в условиях реального, виртуального и комбинированного взаимодействия;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развивать креативное мышление при решении учебно­познавательных, жизненных проблем, при выполнении социальных проектов.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развивать навыки учебно­исследовательской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деятельность по получению нового знания, его интерпретации, преобразованию и применению в различных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учебных ситуациях, в том числе при создании учебных и социальных проектов;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формировать научный тип мышления, применять научную терминологию, ключевые понятия и методы;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ставить и формулировать собственные задачи в образовательной деятельности и жизненных ситуациях;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причинно­следственные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интегрировать знания из разных предметных областей, комплекса социальных наук, учебных и внеучебных источников информации;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достоверность, легитимность информации различных видов и форм представления, в том числе полученной из интернет-источников, её соответствие правовым и морально­этическим нормам;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средства информационных и коммуникационных технологий в решении когнитивных, коммуникативных 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навыками распознавания и защиты информации, информационной безопасности личности.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осуществлять коммуникации во всех сферах жизни;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способами общения и взаимодействия; аргументированно вести диалог, учитывать разные точки зрения;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развёрнуто и логично излагать свою точку зрения с использованием языковых средств.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расширять рамки учебного предмета на основе личных предпочтений, проявлять интерес к социальной проблематике;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приобретённый опыт;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использовать преимущества командной и индивидуальной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качество своего вклада и каждого участника команды в общий результат по разработанным критериям;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предлагать новые учебно­исследовательские и социальные проекты, оценивать идеи с позиции новизны, оригинальности, практической значимости;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Самоконтроль, эмоциональный интеллект: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давать оценку новым ситуациям, вносить коррективы в деятельность, оценивать соответствие результатов целям;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оценивать риски и своевременно принимать решения по их снижению;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принимать себя, понимая свои недостатки и достоинства;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учитывать мотивы и аргументы других при анализе результатов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признавать своё право и право других на ошибки;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развивать способность понимать мир с позиции другого человека.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bookmarkStart w:name="_Toc135757235" w:id="12"/>
      <w:bookmarkEnd w:id="12"/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</w:t>
      </w:r>
      <w:r>
        <w:rPr>
          <w:rFonts w:ascii="Times New Roman" w:hAnsi="Times New Roman"/>
          <w:b/>
          <w:i/>
          <w:color w:val="000000"/>
          <w:sz w:val="28"/>
        </w:rPr>
        <w:t>10 класса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будет: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ловека как субъекта общественных отношений, виды и формы познавательной деятельности; общественная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типологизацию, социологические опросы, социальное прогнозирование, доказательство, наблюдение, эксперимент, практику как методы обоснования истины; 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профессионально­трудовой сферы, о возможностях применения знаний основ социальных наук в различных областях жизнедеятельности;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классифицировать и типологизировать: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культуры, типы мировоззрения; типы социальных отношений, виды социальных групп, разновидности социальных конфликтов и способы их разреше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деятельности фирмы, финансовые институты, факторы производства и факторные доходы;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соотносить различные теоретические подходы, делать выводы и обосновывать их на теоретическом и фактическо­эмпирическом 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цифровизации, формирования установок и стереотипов массового сознания, распределения ролей в малых группах, влияния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проводить целенаправленный поиск социальной информации, используя источники научного и научно­публицистического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учебно­исследовательскую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работ; владеть навыками презентации результатов учебно-исследовательской и проектной деятельности на публичных мероприятиях; 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положениями разделов «Основы философии», «Основы социальной психологии», «Основы экономи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ческой науки», включая положения о влиянии массовых коммуникаций на развитие человека и общества, способах манипуляции общественным 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</w:t>
      </w:r>
      <w:r>
        <w:rPr>
          <w:rFonts w:ascii="Times New Roman" w:hAnsi="Times New Roman"/>
          <w:b/>
          <w:i/>
          <w:color w:val="000000"/>
          <w:sz w:val="28"/>
        </w:rPr>
        <w:t>11 класса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будет: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вопросы, как социальна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я структура и социальная стратификация, социальная мобильность в современном обществе, статусно­ролевая теория личности, семья и её социальная поддержка, нация как этническая и гражданская общность, девиантное поведение и социальный контроль, динамика и особенности политического процесса, субъекты 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всеобщего избирательного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эксперимент; политологии, такие как нормативно-ценностный подход, структурно­функциональный анализ, системный, институциональный, социально­психологический подход; правоведения, такие как формально-юридический, сравнительно­правовой для принятия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различных социальных групп, избирателя, участии в политической коммуникации, в 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классифицировать и типологизировать: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соотносить различные теоретические подходы, делать выводы и обосновывать их на теоретическом и фактическо­эмпирическом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 средств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проводить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учебно­исследовательскую, проектно­исследовательскую и другую творческую работу по со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циальной, политической, правовой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работ, владеть навыками презентации результатов учебно­исследовательской и проектной деятельности на публичных мероприятиях;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взаимодействия,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структуре, ресурсах,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 крайней необходимости, стадиях гражданского и уголовного процесса, развитии правовой культуры;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социологии», «Основы политологии», «Основы правоведения»;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умения, необходимые для успешного продолжения образования по направлениям социально­гуманитарной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образования, связанных с социально­гуманитарной подготовкой и особенностями профессиональной деятельности социолога, политолога, юриста.</w:t>
      </w:r>
    </w:p>
    <w:bookmarkStart w:name="block-14099788" w:id="13"/>
    <w:p>
      <w:pPr>
        <w:sectPr>
          <w:pgSz w:w="11906" w:h="16383" w:orient="portrait"/>
        </w:sectPr>
      </w:pPr>
    </w:p>
    <w:bookmarkEnd w:id="13"/>
    <w:bookmarkEnd w:id="11"/>
    <w:bookmarkStart w:name="block-14099789" w:id="14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803"/>
        <w:gridCol w:w="3120"/>
        <w:gridCol w:w="1316"/>
        <w:gridCol w:w="2334"/>
        <w:gridCol w:w="2465"/>
        <w:gridCol w:w="3556"/>
      </w:tblGrid>
      <w:tr>
        <w:trPr>
          <w:trHeight w:val="300" w:hRule="atLeast"/>
          <w:trHeight w:val="144" w:hRule="atLeast"/>
        </w:trPr>
        <w:tc>
          <w:tcPr>
            <w:tcW w:w="56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43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4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Социальные науки и их особенности</w:t>
            </w:r>
          </w:p>
        </w:tc>
      </w:tr>
      <w:tr>
        <w:trPr>
          <w:trHeight w:val="142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Социальные науки в системе научного знания. Особенности социального познания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Введение в философию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Общественный прогресс. Процессы глобализации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Сущность человека. Духовное и материальное в человеке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Сознание. Массовое сознание и его особенности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Деятельность как способ существования людей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Теория познания. Истина и её критерии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Научное знание и его характерные черты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Духовная жизнь человека и общества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Направления духовной деятельности. Формы духовной культуры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Этика и этические нормы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Введение в социальную психологию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Социальная психология как наука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Общество и личность в социальной психологии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Социальная психология групп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Общение и социальное взаимодействие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Повторительно-обобщающие уроки по разделу «Введение в социальную психологию»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Введение в экономическую науку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Экономика как наука и сфера деятельности человека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Экономическая деятельность и её субъекты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Институт рынка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Рынки и ресурсы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Институт предпринимательства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Фирмы в экономике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Финансовые институты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Государство в экономике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Международная экономика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50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Повторительно-обобщающие уроки по разделу «Введение в экономическую науку»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Название модуля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Итоговое повторение</w:t>
            </w:r>
          </w:p>
        </w:tc>
        <w:tc>
          <w:tcPr>
            <w:tcW w:w="14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136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820"/>
        <w:gridCol w:w="2880"/>
        <w:gridCol w:w="1353"/>
        <w:gridCol w:w="2377"/>
        <w:gridCol w:w="2505"/>
        <w:gridCol w:w="3659"/>
      </w:tblGrid>
      <w:tr>
        <w:trPr>
          <w:trHeight w:val="300" w:hRule="atLeast"/>
          <w:trHeight w:val="144" w:hRule="atLeast"/>
        </w:trPr>
        <w:tc>
          <w:tcPr>
            <w:tcW w:w="57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56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Введение в социологию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Социология как наука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Социальная структура и социальная стратификация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Субъекты общественных отношений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Социальные институты семьи, образования, религии, СМИ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Положение личности в обществе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Социологическое образование и профессиональная деятельность социолога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результатов проектно- исследовательской деятельности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Повторительно-обобщающие уроки по разделу «Введение в социологию»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Введение в политологию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Политология как наука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Политика и общество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2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Политическая власть. Политическая система. Роль государства в политической системе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Институты государственной власти в Российской Федерации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Институты представительства социальных интересов в Российской Федерации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Политическая культура и политическое сознание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Политический процесс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Введение в правоведение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Юридическая наука: этапы и основные направления развития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 как социальный институт. Система права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права и государства. Правотворчество и законотворчество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70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Правовая культура. Правоотношения и правонарушения. Юридическая ответственность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конституционного права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Права, свободы и обязанности человека и гражданина в Российской Федерации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Конституционно-правовой статус России как федеративного государства. Органы власти в Российской Федерации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отрасли частного права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отрасли публичного права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отрасли процессуального права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Международное право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Повторительно-обобщающие уроки по разделу «Введение в правоведение»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Итоговое повторение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136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4099789" w:id="15"/>
    <w:p>
      <w:pPr>
        <w:sectPr>
          <w:pgSz w:w="16383" w:h="11906" w:orient="landscape"/>
        </w:sectPr>
      </w:pPr>
    </w:p>
    <w:bookmarkEnd w:id="15"/>
    <w:bookmarkEnd w:id="14"/>
    <w:bookmarkStart w:name="block-14099791" w:id="16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34"/>
        <w:gridCol w:w="3200"/>
        <w:gridCol w:w="1110"/>
        <w:gridCol w:w="2095"/>
        <w:gridCol w:w="2242"/>
        <w:gridCol w:w="1578"/>
        <w:gridCol w:w="2735"/>
      </w:tblGrid>
      <w:tr>
        <w:trPr>
          <w:trHeight w:val="300" w:hRule="atLeast"/>
          <w:trHeight w:val="144" w:hRule="atLeast"/>
        </w:trPr>
        <w:tc>
          <w:tcPr>
            <w:tcW w:w="44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52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6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Социальные науки в системе научного знания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https://resh.edu.ru/subject/lesson/5837/main/84287/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Общество как предмет изучения. Подходы к изучению общества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https://resh.edu.ru/subject/lesson/5837/main/84287/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Изучение социальных явлений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Социальные науки и профессиональное самоопределение молодежи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Социальная философия в системе наук об обществе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Взаимосвязь природы и общества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Динамика и многообразие процессов развития общества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Типы социальной динамики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Общественный прогресс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Критерии общественного прогресса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Процессы глобализации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Глобальные проблемы современности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Сущность человека как проблема философии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Становление человека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Сознание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Общественное и индивидуальное сознание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Массовое сознание и его особенности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Деятельность как способ существования людей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Свобода и необходимость в деятельности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https://edsoo.ru/</w:t>
              </w:r>
            </w:hyperlink>
          </w:p>
        </w:tc>
      </w:tr>
      <w:tr>
        <w:trPr>
          <w:trHeight w:val="48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Теория познания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https://edsoo.ru/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Истина и её критерии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https://edsoo.ru/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Формы познания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https://edsoo.ru/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Мышление и язык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https://edsoo.ru/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Научное знание и его характерные черты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https://edsoo.ru/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и методы научного познания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https://edsoo.ru/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Духовная жизнь человека и общества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https://edsoo.ru/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как творец культуры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https://edsoo.ru/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Мировоззрение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https://edsoo.ru/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Культура. Институты культуры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https://edsoo.ru/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 культур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https://edsoo.ru/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Вклад российской культуры в мировую культуру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https://edsoo.ru/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Религия. Влияние религии на развитие культуры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https://edsoo.ru/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Искусство, его виды и формы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https://edsoo.ru/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науки в современном обществе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https://edsoo.ru/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как институт сохранения и передачи культурного наследия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https://edsoo.ru/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Этика, мораль, нравственность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Категории этики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https://edsoo.ru/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Нравственность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https://edsoo.ru/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Этические нормы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https://edsoo.ru/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https://edsoo.ru/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https://edsoo.ru/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Обобщающее повторение по разделу "Введение в философию"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2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Обобщающее повторение, тестирование по разделу "Введение в философию"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Социальная психология в системе социально-гуманитарного знания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Этапы и основные направления развития социально психологии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Теории социальных отношений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Типы социальных отношений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Личность в социальной психологии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Личность в группе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Социальная идентичность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Межличностное взаимодействие как объект социальной псхологии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Группа - объект исследования социальной психологии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Большие социальные группы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Социальная психология малых групп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Влияние группы на индивидуальное поведение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Межличностные отношения в группах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Антисоциальные, криминальные группы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Общение как объект социально-психологических исследований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 общения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Общение как взаимодействие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общения в информационном обществе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Институты коммуникации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Конфликт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Обобщающее повторение по разделу "Введение в социальную психологию"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Обобщающее повторение, тестирование по разделу "Введение в социальную психологию"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Экономика как наука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Предмет и методы экономической науки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Экономические институты. Собственность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Типы экономических систем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Экономическая деятельность и её субъекты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Экономические отношения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Экономические интересы субъектов экономической деятельности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Производство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9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Факторы производства и факторные доходы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Институт рынка. Рыночные механизмы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Рыночный спрос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Рыночное предложение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Рыночное равновесие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Конкуренция. Рыночные структуры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Государственная политика Россиской Федерации по защите конкуренции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Рынок ресурсов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Рынок земли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Рынок капитала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Рынок труда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Информация как ресурс экономики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Государственая политика цифровизации экономики в Российской Федерации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предпринимательства в экономике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Предпринимательская деятельность - виды и мотивы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Форганизационно-правовые формы предприятий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Малое и среднее предпринимательство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Экономические цели фирмы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Показатели деятельности фирмы. Выручка и прибыль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Показатели деятельности фирмы. Издержки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принципы менеджмента. Маркетинг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Банки. Банковская система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Финансовые услуги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Денежная масса и денежная база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https://myschool.edu.ru/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Финансовые рынки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финансовые технологии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Финансовая безопасность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Монетарная и денежно-кредитная политика Банка России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Инфляция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государства в экономике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Экономические функции государства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Общественные блага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Несовершенства рыночной организации хозяйства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Государственное регулирование рынков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Распределение доходов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https://edsoo.ru/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Бюджетная политика государства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https://edsoo.ru/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Налоговая политика государства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https://edsoo.ru/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Экономический рост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https://edsoo.ru/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https://edsoo.ru/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ВВП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Факторы долгосрочного экономического роста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Экономические циклы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Циклическое развитие экономики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Мировая экономика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Международное разделение труда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Международная торговля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4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Государственное регулирование внешней торговли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Международные расчеты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Профессиональная деятельность в экономической сфере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https://edsoo.ru/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Обобщающее повторение по разделу "Введение в экономическую науку"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https://edsoo.ru/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Обобщающее повторение и итоговое тестирование по разделу "Введение к экономическую науку"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https://edsoo.ru/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Итоговое повторение , тестирование по разделу "Социальные науки"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Итоговое повторение и итоговое тестирование по разделу "Введение в философию"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Итоговое повторение и итоговое тестирование по разделу "Введение в социальную психологию"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https://edsoo.ru/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Итоговое повторение по разделу "Введение в экономическую науку"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https://edsoo.ru/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Итоговое повторение и итоговое тестирование по разделу "Введение в экономическую науку"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https://edsoo.ru/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136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62"/>
        <w:gridCol w:w="2880"/>
        <w:gridCol w:w="1165"/>
        <w:gridCol w:w="2158"/>
        <w:gridCol w:w="2302"/>
        <w:gridCol w:w="1628"/>
        <w:gridCol w:w="2799"/>
      </w:tblGrid>
      <w:tr>
        <w:trPr>
          <w:trHeight w:val="300" w:hRule="atLeast"/>
          <w:trHeight w:val="144" w:hRule="atLeast"/>
        </w:trPr>
        <w:tc>
          <w:tcPr>
            <w:tcW w:w="46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Социология как наука, структура и функции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Этапы и основные направления развития социологии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Институты социальной стратификации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Критерии социальной стратификации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Стратификация в информационном обществе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Социальное взаимодействие и общественные отношения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Социальные общности и группы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Этнические общности. Этнические отношения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Этническое многообразие современного мира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Молодежь как социальная группа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Проблемы молодежи в современной России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Институт семьи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Демографическая и семейная политика государства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Социальный институт образования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образования в Российской Федерации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Религия как социальный институт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Конституционные основы принципа свободы совести в Российской Федерации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Социализация личности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Социальное поведение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Социальный статус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Социальная роль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Статусно-ролевые отношения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Социальная мобильность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Социальные интересы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Социальный контроль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Отклоняющееся поведение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Социологическое образование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Профессиональная деятельность социолога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Обобщающее повторение по разделу "Введение в социологию"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Обобщающее повторение, тестирование по разделу "Введение в социологию"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Политология в системе общественных наук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Структура, методы и функции политологии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70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Политика как общественное явление. Функции политики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Политическая деятельность и политические отношения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Политические институты современного общества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Политическая система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Политические институты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Политическая система общества. Политические ценности и нормы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 государства в политической системе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формы государства. Формы правления.Политический режим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Институты государственной власти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Институт законодательной власти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Парламентаризм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Институт исполнительной власти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Институт судопроизводства и охраны правопорядка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Институт государственного управления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Институты представительства социальных интересов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Гражданское общество. Выборы в демократическом обществе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Институт всобщего избирательного права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40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Институт политических партий и общественных организаций. Партийные системы и многопартийность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Политическая элита. Политическое лидерство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Политическая культура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Политические идеологии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Политическая социализация . Типы политического поведения.Политическое участие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Политический процесс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Политический конфликт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 и роль СМИ в политическом процессе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Современнный этап политического развития России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Профессиональная деятельность политолога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Обобщающее повторение по разделу "Введение в политологию"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Обобщающее повторение, тестирование по разделу "Введение в политологию"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правоведения. Юридические науки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Этапы и основные направления развития юридической науки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 как социальный институт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права в жизни общества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Источники права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права. Отрасли права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права и государства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Правовое государство и гражданское общество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Механизм современного государства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Правотворчество и законотворчество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Правосознание, правовая культура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и признаки правоотношений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Субъекты правоотношений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Реализация и применение права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Правововое поведение и правонарушение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и виды юридической ответственности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Конституционное право. Конституция Российской Федерации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конституционного строя Российской Федерации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80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Права и свободы человека и гражданина в Российской Федерации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Гражданство Российской Федерации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Гарантии и защита прав человека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Права ребенка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Конституционные обязанности гражданина Российской Федерации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Россия - федеративное государство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Президент Российской Федерации. Федеральное Собрание-парламент Российской Федерации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Правительство Российской Федерации. Судебная система Российской Федерации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Органы государственной власти субъектов Российской Федерации. Самоуправление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Гражданское право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Правоспособность и дееспособность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Сделка. Гражданско-правовой договор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Наследование как социально-правовой институт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гражданских прав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Семейное право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0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Правовое регулирование семейных отношений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Трудовое право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Трудовой договор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Образовательное право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Административное право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Государственная служба и государственный служащий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Административное правонарушение и административная ответственность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Экологическое законодательство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Финансовое право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Налоговое право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Уголовное право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Преступление. Уголовная ответственность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Гражданское процессуальное право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Гражданский процесс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Арбитражный процесс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Администтративный процесс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Уголовное процессуальное право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Стадии уголовного процесса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Суд присяжных заседателей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Международное право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Международная защита прав человека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70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виды юридических профессий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Обобщающее повторение по разделу "Введение в правоведение"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Обобщающее повторение, тестирование по разделу "Введение в правоведение"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Итоговое повторение по разделу "Введение в социологию"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Итоговое повторение, тестирование по разделу "Введение в социологию"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Итоговое повторение, итоговое тестирование по разделу "Введение в социологию"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Итоговое повторение по разделу "Введение в политологию"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Итоговое повторение по разделу "Введение в политологию"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Итоговое повторение, итоговое тестирование разделу "Введение в политологию"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4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Итоговое повторение по разделу "Введение в правоведение"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Итоговое повторение по разделу "Введение в правоведение"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Итоговое повторение, итоговое тестирование по разделу "Введение в правоведение"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Итоговое повторение, итоговое тестирование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136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4099791" w:id="17"/>
    <w:p>
      <w:pPr>
        <w:sectPr>
          <w:pgSz w:w="16383" w:h="11906" w:orient="landscape"/>
        </w:sectPr>
      </w:pPr>
    </w:p>
    <w:bookmarkEnd w:id="17"/>
    <w:bookmarkEnd w:id="16"/>
    <w:bookmarkStart w:name="block-14099790" w:id="18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6cc9557d-ee06-493f-9715-824d4e0a1d9b" w:id="19"/>
      <w:r>
        <w:rPr>
          <w:rFonts w:ascii="Times New Roman" w:hAnsi="Times New Roman"/>
          <w:b w:val="false"/>
          <w:i w:val="false"/>
          <w:color w:val="000000"/>
          <w:sz w:val="28"/>
        </w:rPr>
        <w:t>• Право, 10 класс/ Боголюбов Л.Н., Лукашева Е.А., Матвеев А.И. и другие; под редакцией Лазебниковой А.Ю., Лукашевой Е.А., Матвеева А.И., Акционерное общество «Издательство «Просвещение»</w:t>
      </w:r>
      <w:bookmarkEnd w:id="19"/>
      <w:r>
        <w:rPr>
          <w:sz w:val="28"/>
        </w:rPr>
        <w:br/>
      </w:r>
      <w:bookmarkStart w:name="6cc9557d-ee06-493f-9715-824d4e0a1d9b" w:id="20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Право, 11 класс/ Боголюбов Л.Н., Абова Т.Е., Матвеев А.И. и другие; под редакцией Лазебниковой А.Ю., Абовой Т.Е., Матвеева А.И., Акционерное общество «Издательство «Просвещение»</w:t>
      </w:r>
      <w:bookmarkEnd w:id="20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bfb94fa5-ab46-4880-93e2-39b11b2b8c6a" w:id="21"/>
      <w:r>
        <w:rPr>
          <w:rFonts w:ascii="Times New Roman" w:hAnsi="Times New Roman"/>
          <w:b w:val="false"/>
          <w:i w:val="false"/>
          <w:color w:val="000000"/>
          <w:sz w:val="28"/>
        </w:rPr>
        <w:t>-</w:t>
      </w:r>
      <w:bookmarkEnd w:id="21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d1f47f24-6de5-4646-969d-2a265d3a9bd8" w:id="22"/>
      <w:r>
        <w:rPr>
          <w:rFonts w:ascii="Times New Roman" w:hAnsi="Times New Roman"/>
          <w:b w:val="false"/>
          <w:i w:val="false"/>
          <w:color w:val="000000"/>
          <w:sz w:val="28"/>
        </w:rPr>
        <w:t>-</w:t>
      </w:r>
      <w:bookmarkEnd w:id="22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bookmarkStart w:name="3970ebc1-db51-4d12-ac30-a1c71b978f9c" w:id="23"/>
      <w:r>
        <w:rPr>
          <w:rFonts w:ascii="Times New Roman" w:hAnsi="Times New Roman"/>
          <w:b w:val="false"/>
          <w:i w:val="false"/>
          <w:color w:val="000000"/>
          <w:sz w:val="28"/>
        </w:rPr>
        <w:t>https://resh.edu.ru/</w:t>
      </w:r>
      <w:bookmarkEnd w:id="23"/>
      <w:r>
        <w:rPr>
          <w:sz w:val="28"/>
        </w:rPr>
        <w:br/>
      </w:r>
      <w:bookmarkStart w:name="3970ebc1-db51-4d12-ac30-a1c71b978f9c" w:id="24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https://edsoo.ru/</w:t>
      </w:r>
      <w:bookmarkEnd w:id="24"/>
      <w:r>
        <w:rPr>
          <w:sz w:val="28"/>
        </w:rPr>
        <w:br/>
      </w:r>
      <w:bookmarkStart w:name="3970ebc1-db51-4d12-ac30-a1c71b978f9c" w:id="25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https://myschool.edu.ru/</w:t>
      </w:r>
      <w:bookmarkEnd w:id="25"/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14099790" w:id="26"/>
    <w:p>
      <w:pPr>
        <w:sectPr>
          <w:pgSz w:w="11906" w:h="16383" w:orient="portrait"/>
        </w:sectPr>
      </w:pPr>
    </w:p>
    <w:bookmarkEnd w:id="26"/>
    <w:bookmarkEnd w:id="18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/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resh.edu.ru/subject/lesson/5837/main/84287/" Type="http://schemas.openxmlformats.org/officeDocument/2006/relationships/hyperlink" Id="rId4"/>
    <Relationship TargetMode="External" Target="https://resh.edu.ru/subject/lesson/5837/main/84287/" Type="http://schemas.openxmlformats.org/officeDocument/2006/relationships/hyperlink" Id="rId5"/>
    <Relationship TargetMode="External" Target="https://myschool.edu.ru/" Type="http://schemas.openxmlformats.org/officeDocument/2006/relationships/hyperlink" Id="rId6"/>
    <Relationship TargetMode="External" Target="https://myschool.edu.ru/" Type="http://schemas.openxmlformats.org/officeDocument/2006/relationships/hyperlink" Id="rId7"/>
    <Relationship TargetMode="External" Target="https://myschool.edu.ru/" Type="http://schemas.openxmlformats.org/officeDocument/2006/relationships/hyperlink" Id="rId8"/>
    <Relationship TargetMode="External" Target="https://resh.edu.ru/" Type="http://schemas.openxmlformats.org/officeDocument/2006/relationships/hyperlink" Id="rId9"/>
    <Relationship TargetMode="External" Target="https://resh.edu.ru/" Type="http://schemas.openxmlformats.org/officeDocument/2006/relationships/hyperlink" Id="rId10"/>
    <Relationship TargetMode="External" Target="https://resh.edu.ru/" Type="http://schemas.openxmlformats.org/officeDocument/2006/relationships/hyperlink" Id="rId11"/>
    <Relationship TargetMode="External" Target="https://resh.edu.ru/" Type="http://schemas.openxmlformats.org/officeDocument/2006/relationships/hyperlink" Id="rId12"/>
    <Relationship TargetMode="External" Target="https://resh.edu.ru/" Type="http://schemas.openxmlformats.org/officeDocument/2006/relationships/hyperlink" Id="rId13"/>
    <Relationship TargetMode="External" Target="https://resh.edu.ru/" Type="http://schemas.openxmlformats.org/officeDocument/2006/relationships/hyperlink" Id="rId14"/>
    <Relationship TargetMode="External" Target="https://resh.edu.ru/" Type="http://schemas.openxmlformats.org/officeDocument/2006/relationships/hyperlink" Id="rId15"/>
    <Relationship TargetMode="External" Target="https://resh.edu.ru/" Type="http://schemas.openxmlformats.org/officeDocument/2006/relationships/hyperlink" Id="rId16"/>
    <Relationship TargetMode="External" Target="https://resh.edu.ru/" Type="http://schemas.openxmlformats.org/officeDocument/2006/relationships/hyperlink" Id="rId17"/>
    <Relationship TargetMode="External" Target="https://resh.edu.ru/" Type="http://schemas.openxmlformats.org/officeDocument/2006/relationships/hyperlink" Id="rId18"/>
    <Relationship TargetMode="External" Target="https://resh.edu.ru/" Type="http://schemas.openxmlformats.org/officeDocument/2006/relationships/hyperlink" Id="rId19"/>
    <Relationship TargetMode="External" Target="https://resh.edu.ru/" Type="http://schemas.openxmlformats.org/officeDocument/2006/relationships/hyperlink" Id="rId20"/>
    <Relationship TargetMode="External" Target="https://resh.edu.ru/" Type="http://schemas.openxmlformats.org/officeDocument/2006/relationships/hyperlink" Id="rId21"/>
    <Relationship TargetMode="External" Target="https://edsoo.ru/" Type="http://schemas.openxmlformats.org/officeDocument/2006/relationships/hyperlink" Id="rId22"/>
    <Relationship TargetMode="External" Target="https://edsoo.ru/" Type="http://schemas.openxmlformats.org/officeDocument/2006/relationships/hyperlink" Id="rId23"/>
    <Relationship TargetMode="External" Target="https://edsoo.ru/" Type="http://schemas.openxmlformats.org/officeDocument/2006/relationships/hyperlink" Id="rId24"/>
    <Relationship TargetMode="External" Target="https://edsoo.ru/" Type="http://schemas.openxmlformats.org/officeDocument/2006/relationships/hyperlink" Id="rId25"/>
    <Relationship TargetMode="External" Target="https://edsoo.ru/" Type="http://schemas.openxmlformats.org/officeDocument/2006/relationships/hyperlink" Id="rId26"/>
    <Relationship TargetMode="External" Target="https://edsoo.ru/" Type="http://schemas.openxmlformats.org/officeDocument/2006/relationships/hyperlink" Id="rId27"/>
    <Relationship TargetMode="External" Target="https://edsoo.ru/" Type="http://schemas.openxmlformats.org/officeDocument/2006/relationships/hyperlink" Id="rId28"/>
    <Relationship TargetMode="External" Target="https://edsoo.ru/" Type="http://schemas.openxmlformats.org/officeDocument/2006/relationships/hyperlink" Id="rId29"/>
    <Relationship TargetMode="External" Target="https://edsoo.ru/" Type="http://schemas.openxmlformats.org/officeDocument/2006/relationships/hyperlink" Id="rId30"/>
    <Relationship TargetMode="External" Target="https://edsoo.ru/" Type="http://schemas.openxmlformats.org/officeDocument/2006/relationships/hyperlink" Id="rId31"/>
    <Relationship TargetMode="External" Target="https://edsoo.ru/" Type="http://schemas.openxmlformats.org/officeDocument/2006/relationships/hyperlink" Id="rId32"/>
    <Relationship TargetMode="External" Target="https://edsoo.ru/" Type="http://schemas.openxmlformats.org/officeDocument/2006/relationships/hyperlink" Id="rId33"/>
    <Relationship TargetMode="External" Target="https://edsoo.ru/" Type="http://schemas.openxmlformats.org/officeDocument/2006/relationships/hyperlink" Id="rId34"/>
    <Relationship TargetMode="External" Target="https://edsoo.ru/" Type="http://schemas.openxmlformats.org/officeDocument/2006/relationships/hyperlink" Id="rId35"/>
    <Relationship TargetMode="External" Target="https://edsoo.ru/" Type="http://schemas.openxmlformats.org/officeDocument/2006/relationships/hyperlink" Id="rId36"/>
    <Relationship TargetMode="External" Target="https://edsoo.ru/" Type="http://schemas.openxmlformats.org/officeDocument/2006/relationships/hyperlink" Id="rId37"/>
    <Relationship TargetMode="External" Target="https://edsoo.ru/" Type="http://schemas.openxmlformats.org/officeDocument/2006/relationships/hyperlink" Id="rId38"/>
    <Relationship TargetMode="External" Target="https://edsoo.ru/" Type="http://schemas.openxmlformats.org/officeDocument/2006/relationships/hyperlink" Id="rId39"/>
    <Relationship TargetMode="External" Target="https://edsoo.ru/" Type="http://schemas.openxmlformats.org/officeDocument/2006/relationships/hyperlink" Id="rId40"/>
    <Relationship TargetMode="External" Target="https://edsoo.ru/" Type="http://schemas.openxmlformats.org/officeDocument/2006/relationships/hyperlink" Id="rId41"/>
    <Relationship TargetMode="External" Target="https://edsoo.ru/" Type="http://schemas.openxmlformats.org/officeDocument/2006/relationships/hyperlink" Id="rId42"/>
    <Relationship TargetMode="External" Target="https://edsoo.ru/" Type="http://schemas.openxmlformats.org/officeDocument/2006/relationships/hyperlink" Id="rId43"/>
    <Relationship TargetMode="External" Target="https://myschool.edu.ru/" Type="http://schemas.openxmlformats.org/officeDocument/2006/relationships/hyperlink" Id="rId44"/>
    <Relationship TargetMode="External" Target="https://myschool.edu.ru/" Type="http://schemas.openxmlformats.org/officeDocument/2006/relationships/hyperlink" Id="rId45"/>
    <Relationship TargetMode="External" Target="https://myschool.edu.ru/" Type="http://schemas.openxmlformats.org/officeDocument/2006/relationships/hyperlink" Id="rId46"/>
    <Relationship TargetMode="External" Target="https://myschool.edu.ru/" Type="http://schemas.openxmlformats.org/officeDocument/2006/relationships/hyperlink" Id="rId47"/>
    <Relationship TargetMode="External" Target="https://myschool.edu.ru/" Type="http://schemas.openxmlformats.org/officeDocument/2006/relationships/hyperlink" Id="rId48"/>
    <Relationship TargetMode="External" Target="https://myschool.edu.ru/" Type="http://schemas.openxmlformats.org/officeDocument/2006/relationships/hyperlink" Id="rId49"/>
    <Relationship TargetMode="External" Target="https://myschool.edu.ru/" Type="http://schemas.openxmlformats.org/officeDocument/2006/relationships/hyperlink" Id="rId50"/>
    <Relationship TargetMode="External" Target="https://myschool.edu.ru/" Type="http://schemas.openxmlformats.org/officeDocument/2006/relationships/hyperlink" Id="rId51"/>
    <Relationship TargetMode="External" Target="https://myschool.edu.ru/" Type="http://schemas.openxmlformats.org/officeDocument/2006/relationships/hyperlink" Id="rId52"/>
    <Relationship TargetMode="External" Target="https://myschool.edu.ru/" Type="http://schemas.openxmlformats.org/officeDocument/2006/relationships/hyperlink" Id="rId53"/>
    <Relationship TargetMode="External" Target="https://myschool.edu.ru/" Type="http://schemas.openxmlformats.org/officeDocument/2006/relationships/hyperlink" Id="rId54"/>
    <Relationship TargetMode="External" Target="https://myschool.edu.ru/" Type="http://schemas.openxmlformats.org/officeDocument/2006/relationships/hyperlink" Id="rId55"/>
    <Relationship TargetMode="External" Target="https://myschool.edu.ru/" Type="http://schemas.openxmlformats.org/officeDocument/2006/relationships/hyperlink" Id="rId56"/>
    <Relationship TargetMode="External" Target="https://myschool.edu.ru/" Type="http://schemas.openxmlformats.org/officeDocument/2006/relationships/hyperlink" Id="rId57"/>
    <Relationship TargetMode="External" Target="https://myschool.edu.ru/" Type="http://schemas.openxmlformats.org/officeDocument/2006/relationships/hyperlink" Id="rId58"/>
    <Relationship TargetMode="External" Target="https://myschool.edu.ru/" Type="http://schemas.openxmlformats.org/officeDocument/2006/relationships/hyperlink" Id="rId59"/>
    <Relationship TargetMode="External" Target="https://myschool.edu.ru/" Type="http://schemas.openxmlformats.org/officeDocument/2006/relationships/hyperlink" Id="rId60"/>
    <Relationship TargetMode="External" Target="https://edsoo.ru/" Type="http://schemas.openxmlformats.org/officeDocument/2006/relationships/hyperlink" Id="rId61"/>
    <Relationship TargetMode="External" Target="https://edsoo.ru/" Type="http://schemas.openxmlformats.org/officeDocument/2006/relationships/hyperlink" Id="rId62"/>
    <Relationship TargetMode="External" Target="https://edsoo.ru/" Type="http://schemas.openxmlformats.org/officeDocument/2006/relationships/hyperlink" Id="rId63"/>
    <Relationship TargetMode="External" Target="https://edsoo.ru/" Type="http://schemas.openxmlformats.org/officeDocument/2006/relationships/hyperlink" Id="rId64"/>
    <Relationship TargetMode="External" Target="https://edsoo.ru/" Type="http://schemas.openxmlformats.org/officeDocument/2006/relationships/hyperlink" Id="rId65"/>
    <Relationship TargetMode="External" Target="https://edsoo.ru/" Type="http://schemas.openxmlformats.org/officeDocument/2006/relationships/hyperlink" Id="rId66"/>
    <Relationship TargetMode="External" Target="https://edsoo.ru/" Type="http://schemas.openxmlformats.org/officeDocument/2006/relationships/hyperlink" Id="rId67"/>
    <Relationship TargetMode="External" Target="https://edsoo.ru/" Type="http://schemas.openxmlformats.org/officeDocument/2006/relationships/hyperlink" Id="rId68"/>
    <Relationship TargetMode="External" Target="https://edsoo.ru/" Type="http://schemas.openxmlformats.org/officeDocument/2006/relationships/hyperlink" Id="rId69"/>
    <Relationship TargetMode="External" Target="https://edsoo.ru/" Type="http://schemas.openxmlformats.org/officeDocument/2006/relationships/hyperlink" Id="rId70"/>
    <Relationship TargetMode="External" Target="https://edsoo.ru/" Type="http://schemas.openxmlformats.org/officeDocument/2006/relationships/hyperlink" Id="rId71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